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331A4" w14:textId="16B6CC97" w:rsidR="00FF1DD4" w:rsidRPr="00562776" w:rsidRDefault="00A442F9" w:rsidP="00FF1DD4">
      <w:pPr>
        <w:pStyle w:val="EinfAbs"/>
        <w:spacing w:after="120" w:line="320" w:lineRule="atLeast"/>
        <w:jc w:val="left"/>
        <w:rPr>
          <w:rFonts w:asciiTheme="minorHAnsi" w:hAnsiTheme="minorHAnsi" w:cstheme="minorHAnsi"/>
          <w:b/>
          <w:bCs/>
          <w:color w:val="auto"/>
          <w:sz w:val="36"/>
        </w:rPr>
      </w:pPr>
      <w:r w:rsidRPr="00A442F9">
        <w:rPr>
          <w:color w:val="auto"/>
          <w:sz w:val="30"/>
          <w:szCs w:val="30"/>
        </w:rPr>
        <w:t>AutoStore-Integration in ProStore® bei der Kurt Pietsch GmbH &amp; Co.KG</w:t>
      </w:r>
    </w:p>
    <w:p w14:paraId="43251A00" w14:textId="1FD6E7A9" w:rsidR="00562776" w:rsidRDefault="00A442F9" w:rsidP="00562776">
      <w:pPr>
        <w:pStyle w:val="EinfAbs"/>
        <w:spacing w:after="85"/>
        <w:rPr>
          <w:rStyle w:val="Fett"/>
        </w:rPr>
      </w:pPr>
      <w:r>
        <w:rPr>
          <w:rStyle w:val="Fett"/>
        </w:rPr>
        <w:t>Die Unternehmensgruppe Pietsch gehört zu den führenden Großhändlern für die Bereiche Sanitär, Heizung, Umwelt, Klima und Lüftung mit rund 1.400 Mitarbeiter*innen an 89 Standorten in Deutschland.</w:t>
      </w:r>
    </w:p>
    <w:p w14:paraId="674BC266" w14:textId="12DABD52" w:rsidR="004E319F" w:rsidRDefault="00A442F9" w:rsidP="00562776">
      <w:pPr>
        <w:pStyle w:val="EinfAbs"/>
        <w:spacing w:after="85"/>
        <w:rPr>
          <w:rStyle w:val="Fett"/>
        </w:rPr>
      </w:pPr>
      <w:r>
        <w:rPr>
          <w:rStyle w:val="Fett"/>
        </w:rPr>
        <w:t>Am Hauptsitz in Ahaus wird das bestehende Logistikzentrum um eine AutoStore-Anlage mit 61.500 Behältern und 23 Robotern erweitert. Alle Prozesse im Logistikzentrum werden bereits seit 2010 mit ProStore®</w:t>
      </w:r>
      <w:r w:rsidR="007B60E3">
        <w:rPr>
          <w:rStyle w:val="Fett"/>
        </w:rPr>
        <w:t>, dem Warehouse Management System der TEAM GmbH,</w:t>
      </w:r>
      <w:r>
        <w:rPr>
          <w:rStyle w:val="Fett"/>
        </w:rPr>
        <w:t xml:space="preserve"> gesteuert. Nun wird die AutoStore-Anlage vollständig in ProStore® integriert.</w:t>
      </w:r>
    </w:p>
    <w:p w14:paraId="295F4EC4" w14:textId="5AA875CC" w:rsidR="004E319F" w:rsidRDefault="00A442F9" w:rsidP="00562776">
      <w:pPr>
        <w:pStyle w:val="EinfAbs"/>
        <w:spacing w:after="85"/>
      </w:pPr>
      <w:r>
        <w:t xml:space="preserve">An acht Arbeitsplätzen, jeweils mit zwei </w:t>
      </w:r>
      <w:proofErr w:type="spellStart"/>
      <w:r>
        <w:t>ConveyorPorts</w:t>
      </w:r>
      <w:proofErr w:type="spellEnd"/>
      <w:r>
        <w:t xml:space="preserve"> ausgestattet, erfolgt die Einlagerung. Die Kommissionierung wird an vier </w:t>
      </w:r>
      <w:proofErr w:type="spellStart"/>
      <w:r>
        <w:t>CarouselPort</w:t>
      </w:r>
      <w:r w:rsidR="0004548D">
        <w:t>s</w:t>
      </w:r>
      <w:proofErr w:type="spellEnd"/>
      <w:r>
        <w:t xml:space="preserve"> durchgeführt. Eine umlaufende Fördertechnik mit integriertem </w:t>
      </w:r>
      <w:proofErr w:type="spellStart"/>
      <w:r>
        <w:t>Kartonaufrichter</w:t>
      </w:r>
      <w:proofErr w:type="spellEnd"/>
      <w:r>
        <w:t xml:space="preserve"> und -</w:t>
      </w:r>
      <w:proofErr w:type="spellStart"/>
      <w:r>
        <w:t>verschließer</w:t>
      </w:r>
      <w:proofErr w:type="spellEnd"/>
      <w:r>
        <w:t>, Waage und Etikettierer sorgt für eine effektive versandfertige Bearbeitung von KEP-Aufträgen.</w:t>
      </w:r>
    </w:p>
    <w:p w14:paraId="1FC19B14" w14:textId="0488B7C9" w:rsidR="00A442F9" w:rsidRPr="00116FD3" w:rsidRDefault="00A442F9" w:rsidP="00562776">
      <w:pPr>
        <w:pStyle w:val="EinfAbs"/>
        <w:spacing w:after="85"/>
      </w:pPr>
      <w:r>
        <w:rPr>
          <w:rStyle w:val="Fett"/>
        </w:rPr>
        <w:t xml:space="preserve">Die Integration des </w:t>
      </w:r>
      <w:proofErr w:type="spellStart"/>
      <w:r>
        <w:rPr>
          <w:rStyle w:val="Fett"/>
        </w:rPr>
        <w:t>AutoStores</w:t>
      </w:r>
      <w:proofErr w:type="spellEnd"/>
      <w:r>
        <w:rPr>
          <w:rStyle w:val="Fett"/>
        </w:rPr>
        <w:t xml:space="preserve"> erfolgt über das ProStore® Modul „AutoStore“ und beinhaltet die Dialoge an den Ports sowie die Kommunikation zum AutoStore auf Basis des Task-Interfaces</w:t>
      </w:r>
      <w:r>
        <w:t>. Der in ProStore® integrierte Materialflussrechner steuert die Fördertechnik. Das Go Live ist für Mitte August 2024 geplant.</w:t>
      </w:r>
    </w:p>
    <w:p w14:paraId="323595FA" w14:textId="3BD5C854" w:rsidR="0042195D" w:rsidRPr="0042195D" w:rsidRDefault="0042195D" w:rsidP="00FF1DD4">
      <w:pPr>
        <w:pStyle w:val="EinfAbs"/>
        <w:spacing w:line="320" w:lineRule="atLeast"/>
        <w:jc w:val="left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(</w:t>
      </w:r>
      <w:r w:rsidR="00562776">
        <w:rPr>
          <w:rFonts w:asciiTheme="minorHAnsi" w:hAnsiTheme="minorHAnsi" w:cstheme="minorHAnsi"/>
          <w:sz w:val="18"/>
          <w:szCs w:val="18"/>
        </w:rPr>
        <w:t>1.</w:t>
      </w:r>
      <w:r w:rsidR="007B60E3">
        <w:rPr>
          <w:rFonts w:asciiTheme="minorHAnsi" w:hAnsiTheme="minorHAnsi" w:cstheme="minorHAnsi"/>
          <w:sz w:val="18"/>
          <w:szCs w:val="18"/>
        </w:rPr>
        <w:t>229</w:t>
      </w:r>
      <w:r w:rsidRPr="0042195D">
        <w:rPr>
          <w:rFonts w:asciiTheme="minorHAnsi" w:hAnsiTheme="minorHAnsi" w:cstheme="minorHAnsi"/>
          <w:sz w:val="18"/>
          <w:szCs w:val="18"/>
        </w:rPr>
        <w:t xml:space="preserve"> Zeichen inkl. Leerzeichen) </w:t>
      </w:r>
    </w:p>
    <w:p w14:paraId="74AF8871" w14:textId="4BC72725" w:rsidR="00D902CF" w:rsidRDefault="00812890" w:rsidP="0042195D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 w:rsidRPr="0042195D">
        <w:rPr>
          <w:rFonts w:asciiTheme="minorHAnsi" w:hAnsiTheme="minorHAnsi" w:cstheme="minorHAnsi"/>
          <w:b/>
          <w:i/>
        </w:rPr>
        <w:t>Bildmaterial</w:t>
      </w:r>
      <w:r w:rsidR="005D52F6" w:rsidRPr="0042195D">
        <w:rPr>
          <w:rFonts w:asciiTheme="minorHAnsi" w:hAnsiTheme="minorHAnsi" w:cstheme="minorHAnsi"/>
          <w:b/>
          <w:i/>
        </w:rPr>
        <w:t xml:space="preserve"> </w:t>
      </w:r>
    </w:p>
    <w:p w14:paraId="785A71BF" w14:textId="62E4ACD9" w:rsidR="00A93615" w:rsidRDefault="004E319F" w:rsidP="0042195D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  <w:noProof/>
        </w:rPr>
        <w:drawing>
          <wp:inline distT="0" distB="0" distL="0" distR="0" wp14:anchorId="79C7EFB9" wp14:editId="70CAE442">
            <wp:extent cx="2992495" cy="874877"/>
            <wp:effectExtent l="0" t="0" r="0" b="1905"/>
            <wp:docPr id="2127270994" name="Grafik 2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270994" name="Grafik 2" descr="Ein Bild, das Text, Schrift, Grafiken, Logo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955" cy="88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470B4" w14:textId="3BDB2A39" w:rsidR="00BD071F" w:rsidRPr="00562776" w:rsidRDefault="00562776" w:rsidP="00FF1DD4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Logo </w:t>
      </w:r>
      <w:r w:rsidR="004E319F">
        <w:rPr>
          <w:rFonts w:asciiTheme="minorHAnsi" w:hAnsiTheme="minorHAnsi" w:cstheme="minorHAnsi"/>
          <w:b/>
          <w:i/>
        </w:rPr>
        <w:t>Pietsch</w:t>
      </w:r>
    </w:p>
    <w:p w14:paraId="50BCB2AB" w14:textId="2737A566" w:rsidR="00B2114D" w:rsidRPr="0042195D" w:rsidRDefault="00230BD0" w:rsidP="003855ED">
      <w:pPr>
        <w:pStyle w:val="EinfAbs"/>
        <w:spacing w:line="336" w:lineRule="auto"/>
        <w:jc w:val="left"/>
        <w:rPr>
          <w:rFonts w:asciiTheme="minorHAnsi" w:hAnsiTheme="minorHAnsi" w:cstheme="minorHAnsi"/>
          <w:b/>
        </w:rPr>
      </w:pPr>
      <w:r w:rsidRPr="0042195D">
        <w:rPr>
          <w:rFonts w:asciiTheme="minorHAnsi" w:hAnsiTheme="minorHAnsi" w:cstheme="minorHAnsi"/>
        </w:rPr>
        <w:t xml:space="preserve"> </w:t>
      </w:r>
      <w:r w:rsidR="00B2114D" w:rsidRPr="0042195D">
        <w:rPr>
          <w:rFonts w:asciiTheme="minorHAnsi" w:hAnsiTheme="minorHAnsi" w:cstheme="minorHAnsi"/>
        </w:rPr>
        <w:t>________________________________________________________________</w:t>
      </w:r>
    </w:p>
    <w:p w14:paraId="752D68B1" w14:textId="77777777" w:rsidR="00EC3170" w:rsidRPr="0042195D" w:rsidRDefault="00EC3170" w:rsidP="003855ED">
      <w:pPr>
        <w:spacing w:after="120"/>
        <w:rPr>
          <w:rFonts w:asciiTheme="minorHAnsi" w:hAnsiTheme="minorHAnsi" w:cstheme="minorHAnsi"/>
        </w:rPr>
      </w:pPr>
    </w:p>
    <w:p w14:paraId="6A164416" w14:textId="77777777" w:rsidR="00EC3170" w:rsidRPr="0042195D" w:rsidRDefault="00EC3170" w:rsidP="003855ED">
      <w:pPr>
        <w:ind w:left="-84"/>
        <w:rPr>
          <w:rFonts w:asciiTheme="minorHAnsi" w:hAnsiTheme="minorHAnsi" w:cstheme="minorHAnsi"/>
          <w:b/>
        </w:rPr>
      </w:pPr>
      <w:r w:rsidRPr="0042195D">
        <w:rPr>
          <w:rFonts w:asciiTheme="minorHAnsi" w:hAnsiTheme="minorHAnsi" w:cstheme="minorHAnsi"/>
          <w:b/>
        </w:rPr>
        <w:t>Über TEAM</w:t>
      </w:r>
    </w:p>
    <w:p w14:paraId="733EEE82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5050EE5B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4BD50016" w14:textId="58CA4FEE" w:rsidR="00EC3170" w:rsidRPr="0042195D" w:rsidRDefault="00EC3170" w:rsidP="003855ED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 xml:space="preserve">Mit dem eigenentwickelten Warehouse Management System ProStore® setzt </w:t>
      </w:r>
      <w:proofErr w:type="gramStart"/>
      <w:r w:rsidRPr="0042195D">
        <w:rPr>
          <w:rFonts w:asciiTheme="minorHAnsi" w:hAnsiTheme="minorHAnsi" w:cstheme="minorHAnsi"/>
          <w:sz w:val="20"/>
          <w:szCs w:val="20"/>
        </w:rPr>
        <w:t>TEAM Trends</w:t>
      </w:r>
      <w:proofErr w:type="gramEnd"/>
      <w:r w:rsidRPr="0042195D">
        <w:rPr>
          <w:rFonts w:asciiTheme="minorHAnsi" w:hAnsiTheme="minorHAnsi" w:cstheme="minorHAnsi"/>
          <w:sz w:val="20"/>
          <w:szCs w:val="20"/>
        </w:rPr>
        <w:t xml:space="preserve"> zum Aufbau innovativer Logistik 4.0-Systeme. ProStore</w:t>
      </w:r>
      <w:r w:rsidRPr="0042195D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42195D">
        <w:rPr>
          <w:rFonts w:asciiTheme="minorHAnsi" w:hAnsiTheme="minorHAnsi" w:cstheme="minorHAnsi"/>
          <w:sz w:val="20"/>
          <w:szCs w:val="20"/>
        </w:rPr>
        <w:t xml:space="preserve"> steht u. a. für Materialflusssteuerung und Automatisierung, Cloud Services, Mobile Devices, KPI, Pick-</w:t>
      </w:r>
      <w:proofErr w:type="spellStart"/>
      <w:r w:rsidRPr="0042195D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42195D">
        <w:rPr>
          <w:rFonts w:asciiTheme="minorHAnsi" w:hAnsiTheme="minorHAnsi" w:cstheme="minorHAnsi"/>
          <w:sz w:val="20"/>
          <w:szCs w:val="20"/>
        </w:rPr>
        <w:t xml:space="preserve">-Voice, Rückverfolgbarkeit, Staplerleitsystem, Dock | Yard Management, Virtual Reality etc. Mehr unter </w:t>
      </w:r>
      <w:hyperlink r:id="rId9" w:history="1">
        <w:r w:rsidRPr="0042195D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42195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711C77" w14:textId="77777777" w:rsidR="00EC3170" w:rsidRPr="0042195D" w:rsidRDefault="00EC3170" w:rsidP="003855ED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1F5DDE38" w14:textId="177709DF" w:rsidR="00EC3170" w:rsidRPr="0042195D" w:rsidRDefault="00EC3170" w:rsidP="003855ED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 xml:space="preserve">Als langjähriger Oracle-Partner verfügt TEAM über die bestmögliche Qualifizierung, um Kunden rund um </w:t>
      </w:r>
      <w:r w:rsidR="00FF1DD4">
        <w:rPr>
          <w:rFonts w:asciiTheme="minorHAnsi" w:hAnsiTheme="minorHAnsi" w:cstheme="minorHAnsi"/>
          <w:sz w:val="20"/>
          <w:szCs w:val="20"/>
        </w:rPr>
        <w:t xml:space="preserve">KI- sowie </w:t>
      </w:r>
      <w:r w:rsidRPr="0042195D">
        <w:rPr>
          <w:rFonts w:asciiTheme="minorHAnsi" w:hAnsiTheme="minorHAnsi" w:cstheme="minorHAnsi"/>
          <w:sz w:val="20"/>
          <w:szCs w:val="20"/>
        </w:rPr>
        <w:t xml:space="preserve">Oracle-Themen wie Lizenzierung, Consulting, Cloud-Dienstleistungen, Individualentwicklung, Migration und Schulung zur Seite zu stehen. Mehr unter </w:t>
      </w:r>
      <w:hyperlink r:id="rId10" w:history="1">
        <w:r w:rsidRPr="0042195D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  <w:r w:rsidRPr="0042195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22CDC7" w14:textId="77777777" w:rsidR="00EC3170" w:rsidRPr="0042195D" w:rsidRDefault="00EC3170" w:rsidP="003855ED">
      <w:pPr>
        <w:rPr>
          <w:rFonts w:asciiTheme="minorHAnsi" w:hAnsiTheme="minorHAnsi" w:cstheme="minorHAnsi"/>
          <w:sz w:val="20"/>
          <w:szCs w:val="20"/>
        </w:rPr>
      </w:pPr>
    </w:p>
    <w:p w14:paraId="253D376B" w14:textId="11186F60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E509A5" w:rsidRPr="0042195D">
        <w:rPr>
          <w:rFonts w:asciiTheme="minorHAnsi" w:hAnsiTheme="minorHAnsi" w:cstheme="minorHAnsi"/>
          <w:sz w:val="20"/>
          <w:szCs w:val="20"/>
        </w:rPr>
        <w:t xml:space="preserve">90 </w:t>
      </w:r>
      <w:r w:rsidRPr="0042195D">
        <w:rPr>
          <w:rFonts w:asciiTheme="minorHAnsi" w:hAnsiTheme="minorHAnsi" w:cstheme="minorHAnsi"/>
          <w:sz w:val="20"/>
          <w:szCs w:val="20"/>
        </w:rPr>
        <w:t xml:space="preserve">Mitarbeiter*innen. TEAM ist ein Mitglied der Materna-Gruppe. </w:t>
      </w:r>
    </w:p>
    <w:p w14:paraId="3883BB8B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30BE9BC3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b/>
          <w:sz w:val="18"/>
          <w:szCs w:val="18"/>
        </w:rPr>
      </w:pPr>
      <w:r w:rsidRPr="0042195D">
        <w:rPr>
          <w:rFonts w:asciiTheme="minorHAnsi" w:hAnsiTheme="minorHAnsi" w:cstheme="minorHAnsi"/>
          <w:b/>
          <w:sz w:val="18"/>
          <w:szCs w:val="18"/>
        </w:rPr>
        <w:t>Pressekontakt</w:t>
      </w:r>
    </w:p>
    <w:p w14:paraId="1B6A60A2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Brigitte Hobusch</w:t>
      </w:r>
    </w:p>
    <w:p w14:paraId="5B09E3B1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Marketingreferentin</w:t>
      </w:r>
    </w:p>
    <w:p w14:paraId="2570EA06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7CEB128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TEAM GmbH</w:t>
      </w:r>
    </w:p>
    <w:p w14:paraId="4F6F4896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Hermann-Löns-Straße 88</w:t>
      </w:r>
    </w:p>
    <w:p w14:paraId="7B408279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33104 Paderborn</w:t>
      </w:r>
    </w:p>
    <w:p w14:paraId="74DA4FF1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639D7A5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</w:rPr>
      </w:pPr>
      <w:proofErr w:type="gramStart"/>
      <w:r w:rsidRPr="0042195D">
        <w:rPr>
          <w:rFonts w:asciiTheme="minorHAnsi" w:hAnsiTheme="minorHAnsi" w:cstheme="minorHAnsi"/>
          <w:sz w:val="18"/>
          <w:szCs w:val="18"/>
        </w:rPr>
        <w:t xml:space="preserve">Fon  </w:t>
      </w:r>
      <w:r w:rsidRPr="0042195D">
        <w:rPr>
          <w:rFonts w:asciiTheme="minorHAnsi" w:hAnsiTheme="minorHAnsi" w:cstheme="minorHAnsi"/>
          <w:sz w:val="18"/>
          <w:szCs w:val="18"/>
        </w:rPr>
        <w:tab/>
      </w:r>
      <w:proofErr w:type="gramEnd"/>
      <w:r w:rsidRPr="0042195D">
        <w:rPr>
          <w:rFonts w:asciiTheme="minorHAnsi" w:hAnsiTheme="minorHAnsi" w:cstheme="minorHAnsi"/>
          <w:sz w:val="18"/>
          <w:szCs w:val="18"/>
        </w:rPr>
        <w:t>+49 52 54 80 08-52</w:t>
      </w:r>
    </w:p>
    <w:p w14:paraId="2412C1F7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Fax  </w:t>
      </w:r>
      <w:r w:rsidRPr="0042195D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r w:rsidRPr="0042195D">
        <w:rPr>
          <w:rFonts w:asciiTheme="minorHAnsi" w:hAnsiTheme="minorHAnsi" w:cstheme="minorHAnsi"/>
          <w:sz w:val="18"/>
          <w:szCs w:val="18"/>
          <w:lang w:val="en-US"/>
        </w:rPr>
        <w:t>+49 52 54 80 08-19</w:t>
      </w:r>
    </w:p>
    <w:p w14:paraId="7EA7DF4B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Mail </w:t>
      </w:r>
      <w:r w:rsidRPr="0042195D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1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marketing@team-pb.de</w:t>
        </w:r>
      </w:hyperlink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092E33CA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</w:rPr>
      </w:pPr>
      <w:proofErr w:type="gramStart"/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Web  </w:t>
      </w:r>
      <w:r w:rsidRPr="0042195D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hyperlink r:id="rId12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www.team-pb.de</w:t>
        </w:r>
      </w:hyperlink>
    </w:p>
    <w:p w14:paraId="0BF24A11" w14:textId="533255A5" w:rsidR="00591E23" w:rsidRPr="0042195D" w:rsidRDefault="00591E23" w:rsidP="003855ED">
      <w:pPr>
        <w:spacing w:line="360" w:lineRule="auto"/>
        <w:ind w:left="-98"/>
        <w:rPr>
          <w:rFonts w:asciiTheme="minorHAnsi" w:hAnsiTheme="minorHAnsi" w:cstheme="minorHAnsi"/>
          <w:sz w:val="18"/>
          <w:szCs w:val="18"/>
          <w:lang w:val="en-US"/>
        </w:rPr>
      </w:pPr>
    </w:p>
    <w:sectPr w:rsidR="00591E23" w:rsidRPr="0042195D" w:rsidSect="00BD071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892" w:right="1133" w:bottom="1276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F1BA7" w14:textId="77777777" w:rsidR="001202B2" w:rsidRDefault="001202B2">
      <w:r>
        <w:separator/>
      </w:r>
    </w:p>
  </w:endnote>
  <w:endnote w:type="continuationSeparator" w:id="0">
    <w:p w14:paraId="63277844" w14:textId="77777777" w:rsidR="001202B2" w:rsidRDefault="0012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2FBD6" w14:textId="77777777" w:rsidR="00002A01" w:rsidRDefault="00002A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4DBBD" w14:textId="68E9D2D8" w:rsidR="004D6692" w:rsidRDefault="003D7E0E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E493B1" wp14:editId="0FE1EA65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DCC6F" w14:textId="77777777" w:rsidR="004D6692" w:rsidRPr="00D6734D" w:rsidRDefault="004D6692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E493B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451DCC6F" w14:textId="77777777" w:rsidR="004D6692" w:rsidRPr="00D6734D" w:rsidRDefault="004D6692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>TEAM GmbH  |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4D6692">
      <w:rPr>
        <w:sz w:val="16"/>
      </w:rPr>
      <w:tab/>
    </w:r>
    <w:r w:rsidR="004D6692">
      <w:rPr>
        <w:sz w:val="16"/>
      </w:rPr>
      <w:tab/>
    </w:r>
    <w:r w:rsidR="004D6692" w:rsidRPr="00252334">
      <w:rPr>
        <w:vanish/>
        <w:sz w:val="16"/>
      </w:rPr>
      <w:t>Qmha00/02 V1.2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2A2E4" w14:textId="77777777" w:rsidR="00002A01" w:rsidRDefault="00002A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5C1A0" w14:textId="77777777" w:rsidR="001202B2" w:rsidRDefault="001202B2">
      <w:r>
        <w:separator/>
      </w:r>
    </w:p>
  </w:footnote>
  <w:footnote w:type="continuationSeparator" w:id="0">
    <w:p w14:paraId="6DF74F07" w14:textId="77777777" w:rsidR="001202B2" w:rsidRDefault="00120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C6D74" w14:textId="77777777" w:rsidR="00002A01" w:rsidRDefault="00002A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4D6692" w14:paraId="518688AD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74EB51A" w14:textId="2A276FE3" w:rsidR="004D6692" w:rsidRPr="00C85E89" w:rsidRDefault="003D7E0E" w:rsidP="00AF0FCA">
          <w:pPr>
            <w:pStyle w:val="Titel"/>
            <w:jc w:val="right"/>
            <w:rPr>
              <w:rFonts w:ascii="Calibri" w:hAnsi="Calibri" w:cs="Calibri"/>
              <w:lang w:val="de-DE" w:eastAsia="de-DE"/>
            </w:rPr>
          </w:pPr>
          <w:r>
            <w:rPr>
              <w:noProof/>
              <w:lang w:val="de-DE" w:eastAsia="de-DE"/>
            </w:rPr>
            <w:drawing>
              <wp:anchor distT="0" distB="0" distL="114300" distR="114300" simplePos="0" relativeHeight="251657728" behindDoc="0" locked="0" layoutInCell="1" allowOverlap="1" wp14:anchorId="1531F0AD" wp14:editId="41F3343A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0" t="0" r="0" b="0"/>
                <wp:wrapNone/>
                <wp:docPr id="2055183054" name="Grafik 2055183054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 w:cs="Calibri"/>
              <w:noProof/>
              <w:lang w:val="de-DE"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37EAE1C8" wp14:editId="29811B59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02C592" w14:textId="79D65019" w:rsidR="004D6692" w:rsidRPr="00AF0FCA" w:rsidRDefault="004D6692" w:rsidP="00AF0FCA">
                                <w:pPr>
                                  <w:jc w:val="right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002A0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Juni</w:t>
                                </w:r>
                                <w:r w:rsidR="00FF1DD4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2024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7EAE1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0402C592" w14:textId="79D65019" w:rsidR="004D6692" w:rsidRPr="00AF0FCA" w:rsidRDefault="004D6692" w:rsidP="00AF0FCA">
                          <w:pPr>
                            <w:jc w:val="right"/>
                            <w:rPr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002A01">
                            <w:rPr>
                              <w:rFonts w:ascii="Calibri" w:hAnsi="Calibri" w:cs="Calibri"/>
                              <w:sz w:val="28"/>
                            </w:rPr>
                            <w:t>Juni</w:t>
                          </w:r>
                          <w:r w:rsidR="00FF1DD4">
                            <w:rPr>
                              <w:rFonts w:ascii="Calibri" w:hAnsi="Calibri" w:cs="Calibri"/>
                              <w:sz w:val="28"/>
                            </w:rPr>
                            <w:t xml:space="preserve"> 2024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D6692" w:rsidRPr="00C85E89">
            <w:rPr>
              <w:rFonts w:ascii="Calibri" w:hAnsi="Calibri" w:cs="Calibri"/>
              <w:lang w:val="de-DE" w:eastAsia="de-DE"/>
            </w:rPr>
            <w:br/>
          </w:r>
        </w:p>
      </w:tc>
    </w:tr>
  </w:tbl>
  <w:p w14:paraId="313633B5" w14:textId="77777777" w:rsidR="004D6692" w:rsidRDefault="004D6692" w:rsidP="00EF6A8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55CC5" w14:textId="77777777" w:rsidR="00002A01" w:rsidRDefault="00002A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4255AB9"/>
    <w:multiLevelType w:val="multilevel"/>
    <w:tmpl w:val="8852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47124"/>
    <w:multiLevelType w:val="hybridMultilevel"/>
    <w:tmpl w:val="9E8E33C6"/>
    <w:lvl w:ilvl="0" w:tplc="04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0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3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85946">
    <w:abstractNumId w:val="0"/>
  </w:num>
  <w:num w:numId="2" w16cid:durableId="1111585498">
    <w:abstractNumId w:val="14"/>
  </w:num>
  <w:num w:numId="3" w16cid:durableId="1076708432">
    <w:abstractNumId w:val="16"/>
  </w:num>
  <w:num w:numId="4" w16cid:durableId="512458555">
    <w:abstractNumId w:val="10"/>
  </w:num>
  <w:num w:numId="5" w16cid:durableId="1558394962">
    <w:abstractNumId w:val="13"/>
  </w:num>
  <w:num w:numId="6" w16cid:durableId="612371202">
    <w:abstractNumId w:val="15"/>
  </w:num>
  <w:num w:numId="7" w16cid:durableId="1083335476">
    <w:abstractNumId w:val="1"/>
  </w:num>
  <w:num w:numId="8" w16cid:durableId="867379663">
    <w:abstractNumId w:val="4"/>
  </w:num>
  <w:num w:numId="9" w16cid:durableId="56633688">
    <w:abstractNumId w:val="0"/>
  </w:num>
  <w:num w:numId="10" w16cid:durableId="952513411">
    <w:abstractNumId w:val="11"/>
  </w:num>
  <w:num w:numId="11" w16cid:durableId="766266941">
    <w:abstractNumId w:val="3"/>
  </w:num>
  <w:num w:numId="12" w16cid:durableId="578289840">
    <w:abstractNumId w:val="6"/>
  </w:num>
  <w:num w:numId="13" w16cid:durableId="1100293574">
    <w:abstractNumId w:val="8"/>
  </w:num>
  <w:num w:numId="14" w16cid:durableId="1153451250">
    <w:abstractNumId w:val="2"/>
  </w:num>
  <w:num w:numId="15" w16cid:durableId="1882743302">
    <w:abstractNumId w:val="9"/>
  </w:num>
  <w:num w:numId="16" w16cid:durableId="931662963">
    <w:abstractNumId w:val="12"/>
  </w:num>
  <w:num w:numId="17" w16cid:durableId="58597633">
    <w:abstractNumId w:val="5"/>
  </w:num>
  <w:num w:numId="18" w16cid:durableId="201668753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02A01"/>
    <w:rsid w:val="00015B39"/>
    <w:rsid w:val="000164A6"/>
    <w:rsid w:val="00020368"/>
    <w:rsid w:val="00031582"/>
    <w:rsid w:val="00032FEF"/>
    <w:rsid w:val="000332A7"/>
    <w:rsid w:val="00043478"/>
    <w:rsid w:val="0004548D"/>
    <w:rsid w:val="000462F1"/>
    <w:rsid w:val="0007210B"/>
    <w:rsid w:val="00081DC2"/>
    <w:rsid w:val="00082D9A"/>
    <w:rsid w:val="00084263"/>
    <w:rsid w:val="00086B62"/>
    <w:rsid w:val="000872B0"/>
    <w:rsid w:val="000A7F15"/>
    <w:rsid w:val="000B3B2F"/>
    <w:rsid w:val="000B4C9C"/>
    <w:rsid w:val="000B5360"/>
    <w:rsid w:val="000C1DD2"/>
    <w:rsid w:val="000C3A87"/>
    <w:rsid w:val="000C4078"/>
    <w:rsid w:val="000C4C49"/>
    <w:rsid w:val="000D3891"/>
    <w:rsid w:val="000E0052"/>
    <w:rsid w:val="000E0B81"/>
    <w:rsid w:val="000F2599"/>
    <w:rsid w:val="00107CE3"/>
    <w:rsid w:val="00107E69"/>
    <w:rsid w:val="00107F93"/>
    <w:rsid w:val="00114ED1"/>
    <w:rsid w:val="00116D39"/>
    <w:rsid w:val="00116FD3"/>
    <w:rsid w:val="001202B2"/>
    <w:rsid w:val="00132E46"/>
    <w:rsid w:val="001520D5"/>
    <w:rsid w:val="00160480"/>
    <w:rsid w:val="0016314C"/>
    <w:rsid w:val="001633E1"/>
    <w:rsid w:val="00167742"/>
    <w:rsid w:val="00181DD3"/>
    <w:rsid w:val="001837B7"/>
    <w:rsid w:val="00183AB2"/>
    <w:rsid w:val="00190159"/>
    <w:rsid w:val="0019185F"/>
    <w:rsid w:val="001953C3"/>
    <w:rsid w:val="001978CC"/>
    <w:rsid w:val="001A2B66"/>
    <w:rsid w:val="001A6C9A"/>
    <w:rsid w:val="001B1EB3"/>
    <w:rsid w:val="001B550E"/>
    <w:rsid w:val="001C09F2"/>
    <w:rsid w:val="001C2434"/>
    <w:rsid w:val="001C4454"/>
    <w:rsid w:val="001C46A9"/>
    <w:rsid w:val="001C532A"/>
    <w:rsid w:val="001C73F6"/>
    <w:rsid w:val="001F5CE5"/>
    <w:rsid w:val="001F6FA3"/>
    <w:rsid w:val="002018E5"/>
    <w:rsid w:val="00211688"/>
    <w:rsid w:val="0021416A"/>
    <w:rsid w:val="002158B5"/>
    <w:rsid w:val="002158CF"/>
    <w:rsid w:val="002160CD"/>
    <w:rsid w:val="00230514"/>
    <w:rsid w:val="00230BD0"/>
    <w:rsid w:val="00231867"/>
    <w:rsid w:val="002323FA"/>
    <w:rsid w:val="00252334"/>
    <w:rsid w:val="002544DF"/>
    <w:rsid w:val="00263C94"/>
    <w:rsid w:val="002668C0"/>
    <w:rsid w:val="002757C4"/>
    <w:rsid w:val="002831FA"/>
    <w:rsid w:val="00291CA2"/>
    <w:rsid w:val="00295402"/>
    <w:rsid w:val="002B2CE9"/>
    <w:rsid w:val="002C5942"/>
    <w:rsid w:val="002D54C5"/>
    <w:rsid w:val="002E053D"/>
    <w:rsid w:val="002E4007"/>
    <w:rsid w:val="002F6231"/>
    <w:rsid w:val="003046A5"/>
    <w:rsid w:val="0030717F"/>
    <w:rsid w:val="003072F6"/>
    <w:rsid w:val="00314920"/>
    <w:rsid w:val="003404FF"/>
    <w:rsid w:val="0034447D"/>
    <w:rsid w:val="00347678"/>
    <w:rsid w:val="00347BB1"/>
    <w:rsid w:val="003513ED"/>
    <w:rsid w:val="003514AF"/>
    <w:rsid w:val="00363FBF"/>
    <w:rsid w:val="0036658C"/>
    <w:rsid w:val="00371A9B"/>
    <w:rsid w:val="00373C3F"/>
    <w:rsid w:val="00384185"/>
    <w:rsid w:val="003855ED"/>
    <w:rsid w:val="00392097"/>
    <w:rsid w:val="00394B52"/>
    <w:rsid w:val="00394CAA"/>
    <w:rsid w:val="003A08A2"/>
    <w:rsid w:val="003A5692"/>
    <w:rsid w:val="003A7999"/>
    <w:rsid w:val="003B4F5E"/>
    <w:rsid w:val="003B52E7"/>
    <w:rsid w:val="003D7E0E"/>
    <w:rsid w:val="003E731B"/>
    <w:rsid w:val="003F0C40"/>
    <w:rsid w:val="00405EEB"/>
    <w:rsid w:val="00410446"/>
    <w:rsid w:val="004204EC"/>
    <w:rsid w:val="0042195D"/>
    <w:rsid w:val="0043498F"/>
    <w:rsid w:val="004531C9"/>
    <w:rsid w:val="00463CFB"/>
    <w:rsid w:val="0047283E"/>
    <w:rsid w:val="004752E3"/>
    <w:rsid w:val="00477BBC"/>
    <w:rsid w:val="0048392B"/>
    <w:rsid w:val="00483D53"/>
    <w:rsid w:val="00490A05"/>
    <w:rsid w:val="00492438"/>
    <w:rsid w:val="00494D2F"/>
    <w:rsid w:val="00494F73"/>
    <w:rsid w:val="004A3DDB"/>
    <w:rsid w:val="004B07FB"/>
    <w:rsid w:val="004B31AE"/>
    <w:rsid w:val="004B37D3"/>
    <w:rsid w:val="004B391E"/>
    <w:rsid w:val="004D0B1C"/>
    <w:rsid w:val="004D6692"/>
    <w:rsid w:val="004D6699"/>
    <w:rsid w:val="004E3026"/>
    <w:rsid w:val="004E319F"/>
    <w:rsid w:val="004F2A3C"/>
    <w:rsid w:val="004F411C"/>
    <w:rsid w:val="00504029"/>
    <w:rsid w:val="005066EB"/>
    <w:rsid w:val="00507C3F"/>
    <w:rsid w:val="00524996"/>
    <w:rsid w:val="0055594F"/>
    <w:rsid w:val="00562776"/>
    <w:rsid w:val="00565425"/>
    <w:rsid w:val="00574E75"/>
    <w:rsid w:val="0057535D"/>
    <w:rsid w:val="005815FA"/>
    <w:rsid w:val="005832FB"/>
    <w:rsid w:val="00584E9D"/>
    <w:rsid w:val="005861E4"/>
    <w:rsid w:val="00590A67"/>
    <w:rsid w:val="00591E23"/>
    <w:rsid w:val="00595222"/>
    <w:rsid w:val="00596A1E"/>
    <w:rsid w:val="005A58E9"/>
    <w:rsid w:val="005A6C9D"/>
    <w:rsid w:val="005A7CE8"/>
    <w:rsid w:val="005C11C9"/>
    <w:rsid w:val="005C16AB"/>
    <w:rsid w:val="005C249E"/>
    <w:rsid w:val="005C6805"/>
    <w:rsid w:val="005C77B1"/>
    <w:rsid w:val="005D3296"/>
    <w:rsid w:val="005D52F6"/>
    <w:rsid w:val="005E0EF9"/>
    <w:rsid w:val="005E2F32"/>
    <w:rsid w:val="005E3A91"/>
    <w:rsid w:val="005E450F"/>
    <w:rsid w:val="00600241"/>
    <w:rsid w:val="00602A2A"/>
    <w:rsid w:val="0060339C"/>
    <w:rsid w:val="0060453D"/>
    <w:rsid w:val="00623BFC"/>
    <w:rsid w:val="00630166"/>
    <w:rsid w:val="006314A9"/>
    <w:rsid w:val="00632F90"/>
    <w:rsid w:val="00633B74"/>
    <w:rsid w:val="006404B2"/>
    <w:rsid w:val="0064066C"/>
    <w:rsid w:val="00647A66"/>
    <w:rsid w:val="00653D51"/>
    <w:rsid w:val="00660163"/>
    <w:rsid w:val="00677CA1"/>
    <w:rsid w:val="00681D0E"/>
    <w:rsid w:val="00683DC9"/>
    <w:rsid w:val="00685C23"/>
    <w:rsid w:val="006861EF"/>
    <w:rsid w:val="00687947"/>
    <w:rsid w:val="006934E4"/>
    <w:rsid w:val="006A2F76"/>
    <w:rsid w:val="006B375B"/>
    <w:rsid w:val="006B5463"/>
    <w:rsid w:val="006C0E9C"/>
    <w:rsid w:val="006C133A"/>
    <w:rsid w:val="006C1971"/>
    <w:rsid w:val="006D3855"/>
    <w:rsid w:val="006F1AE3"/>
    <w:rsid w:val="0070180D"/>
    <w:rsid w:val="0070219A"/>
    <w:rsid w:val="00706191"/>
    <w:rsid w:val="00712546"/>
    <w:rsid w:val="00730DA3"/>
    <w:rsid w:val="0073150E"/>
    <w:rsid w:val="007459E0"/>
    <w:rsid w:val="007552B5"/>
    <w:rsid w:val="0075580B"/>
    <w:rsid w:val="007568A6"/>
    <w:rsid w:val="00757CF0"/>
    <w:rsid w:val="007660D7"/>
    <w:rsid w:val="00767DBD"/>
    <w:rsid w:val="00767F59"/>
    <w:rsid w:val="00775336"/>
    <w:rsid w:val="00776969"/>
    <w:rsid w:val="0077702D"/>
    <w:rsid w:val="00782886"/>
    <w:rsid w:val="007830B5"/>
    <w:rsid w:val="00786D0E"/>
    <w:rsid w:val="00787F20"/>
    <w:rsid w:val="0079037B"/>
    <w:rsid w:val="007A6A75"/>
    <w:rsid w:val="007B60E3"/>
    <w:rsid w:val="007C487E"/>
    <w:rsid w:val="007D4A68"/>
    <w:rsid w:val="007E108C"/>
    <w:rsid w:val="007F4907"/>
    <w:rsid w:val="007F5B23"/>
    <w:rsid w:val="00807285"/>
    <w:rsid w:val="00812890"/>
    <w:rsid w:val="00813FEE"/>
    <w:rsid w:val="00815FD3"/>
    <w:rsid w:val="008163D9"/>
    <w:rsid w:val="00827DBF"/>
    <w:rsid w:val="0083393F"/>
    <w:rsid w:val="00835FF9"/>
    <w:rsid w:val="00841437"/>
    <w:rsid w:val="00841CB8"/>
    <w:rsid w:val="00850832"/>
    <w:rsid w:val="00852A9D"/>
    <w:rsid w:val="00854A89"/>
    <w:rsid w:val="00855B79"/>
    <w:rsid w:val="00861508"/>
    <w:rsid w:val="008617E5"/>
    <w:rsid w:val="00863393"/>
    <w:rsid w:val="008802E6"/>
    <w:rsid w:val="0088228E"/>
    <w:rsid w:val="00882462"/>
    <w:rsid w:val="00883268"/>
    <w:rsid w:val="00890D86"/>
    <w:rsid w:val="00891F9B"/>
    <w:rsid w:val="008A2279"/>
    <w:rsid w:val="008B5D2F"/>
    <w:rsid w:val="008B6DA1"/>
    <w:rsid w:val="008C0D9E"/>
    <w:rsid w:val="008C29EE"/>
    <w:rsid w:val="008E114E"/>
    <w:rsid w:val="008E1228"/>
    <w:rsid w:val="008E7349"/>
    <w:rsid w:val="008F224D"/>
    <w:rsid w:val="0090535E"/>
    <w:rsid w:val="0091355D"/>
    <w:rsid w:val="0091758F"/>
    <w:rsid w:val="00936ECD"/>
    <w:rsid w:val="009519F0"/>
    <w:rsid w:val="00952225"/>
    <w:rsid w:val="00957C63"/>
    <w:rsid w:val="00966AAB"/>
    <w:rsid w:val="009713D4"/>
    <w:rsid w:val="00977431"/>
    <w:rsid w:val="00980E6C"/>
    <w:rsid w:val="009827C8"/>
    <w:rsid w:val="00987400"/>
    <w:rsid w:val="00996ED1"/>
    <w:rsid w:val="009B10EC"/>
    <w:rsid w:val="009B1C4D"/>
    <w:rsid w:val="009C4198"/>
    <w:rsid w:val="009C49FE"/>
    <w:rsid w:val="009D6758"/>
    <w:rsid w:val="009D6E34"/>
    <w:rsid w:val="00A001E6"/>
    <w:rsid w:val="00A00B5A"/>
    <w:rsid w:val="00A037C7"/>
    <w:rsid w:val="00A03A14"/>
    <w:rsid w:val="00A13F24"/>
    <w:rsid w:val="00A1441E"/>
    <w:rsid w:val="00A16681"/>
    <w:rsid w:val="00A400BD"/>
    <w:rsid w:val="00A442F9"/>
    <w:rsid w:val="00A46729"/>
    <w:rsid w:val="00A46C25"/>
    <w:rsid w:val="00A56199"/>
    <w:rsid w:val="00A56681"/>
    <w:rsid w:val="00A6489F"/>
    <w:rsid w:val="00A763B9"/>
    <w:rsid w:val="00A77287"/>
    <w:rsid w:val="00A90C7C"/>
    <w:rsid w:val="00A93615"/>
    <w:rsid w:val="00A94DAE"/>
    <w:rsid w:val="00A94FCD"/>
    <w:rsid w:val="00AA15D2"/>
    <w:rsid w:val="00AA3A63"/>
    <w:rsid w:val="00AB03DA"/>
    <w:rsid w:val="00AB0AB4"/>
    <w:rsid w:val="00AB1119"/>
    <w:rsid w:val="00AB1C40"/>
    <w:rsid w:val="00AB3755"/>
    <w:rsid w:val="00AB587D"/>
    <w:rsid w:val="00AC1EF4"/>
    <w:rsid w:val="00AC661F"/>
    <w:rsid w:val="00AC73F2"/>
    <w:rsid w:val="00AD7518"/>
    <w:rsid w:val="00AE083C"/>
    <w:rsid w:val="00AE099D"/>
    <w:rsid w:val="00AE6990"/>
    <w:rsid w:val="00AF0FCA"/>
    <w:rsid w:val="00AF35BD"/>
    <w:rsid w:val="00AF3872"/>
    <w:rsid w:val="00AF40E0"/>
    <w:rsid w:val="00B02851"/>
    <w:rsid w:val="00B200E6"/>
    <w:rsid w:val="00B2114D"/>
    <w:rsid w:val="00B23CA9"/>
    <w:rsid w:val="00B240A4"/>
    <w:rsid w:val="00B309DB"/>
    <w:rsid w:val="00B327D8"/>
    <w:rsid w:val="00B34087"/>
    <w:rsid w:val="00B425E0"/>
    <w:rsid w:val="00B47968"/>
    <w:rsid w:val="00B50A6A"/>
    <w:rsid w:val="00B5249A"/>
    <w:rsid w:val="00B54DBA"/>
    <w:rsid w:val="00B64C09"/>
    <w:rsid w:val="00B85B34"/>
    <w:rsid w:val="00B866C0"/>
    <w:rsid w:val="00B872E2"/>
    <w:rsid w:val="00BA1C35"/>
    <w:rsid w:val="00BA6C64"/>
    <w:rsid w:val="00BB3167"/>
    <w:rsid w:val="00BC08A3"/>
    <w:rsid w:val="00BC1DB2"/>
    <w:rsid w:val="00BC3B5A"/>
    <w:rsid w:val="00BD071F"/>
    <w:rsid w:val="00BD4B56"/>
    <w:rsid w:val="00BD4D6F"/>
    <w:rsid w:val="00BD58E3"/>
    <w:rsid w:val="00BD7337"/>
    <w:rsid w:val="00BD7ADC"/>
    <w:rsid w:val="00C04A4C"/>
    <w:rsid w:val="00C06061"/>
    <w:rsid w:val="00C2735B"/>
    <w:rsid w:val="00C33CEF"/>
    <w:rsid w:val="00C37D80"/>
    <w:rsid w:val="00C425F8"/>
    <w:rsid w:val="00C504DB"/>
    <w:rsid w:val="00C51AA8"/>
    <w:rsid w:val="00C51DCF"/>
    <w:rsid w:val="00C668AC"/>
    <w:rsid w:val="00C66B70"/>
    <w:rsid w:val="00C71F5A"/>
    <w:rsid w:val="00C744D9"/>
    <w:rsid w:val="00C801E1"/>
    <w:rsid w:val="00C8035F"/>
    <w:rsid w:val="00C85E89"/>
    <w:rsid w:val="00C86510"/>
    <w:rsid w:val="00C874A2"/>
    <w:rsid w:val="00C955DB"/>
    <w:rsid w:val="00CA3616"/>
    <w:rsid w:val="00CB4F5A"/>
    <w:rsid w:val="00CB7709"/>
    <w:rsid w:val="00CC489D"/>
    <w:rsid w:val="00CC765A"/>
    <w:rsid w:val="00CD0F52"/>
    <w:rsid w:val="00CD158A"/>
    <w:rsid w:val="00CF1D6C"/>
    <w:rsid w:val="00D12B51"/>
    <w:rsid w:val="00D31313"/>
    <w:rsid w:val="00D366EA"/>
    <w:rsid w:val="00D36F75"/>
    <w:rsid w:val="00D45F53"/>
    <w:rsid w:val="00D520E7"/>
    <w:rsid w:val="00D70903"/>
    <w:rsid w:val="00D902CF"/>
    <w:rsid w:val="00D9230A"/>
    <w:rsid w:val="00D957BD"/>
    <w:rsid w:val="00D96DB3"/>
    <w:rsid w:val="00D97BAF"/>
    <w:rsid w:val="00DA58DC"/>
    <w:rsid w:val="00DA7E13"/>
    <w:rsid w:val="00DC2E6C"/>
    <w:rsid w:val="00DC3419"/>
    <w:rsid w:val="00DC3FD8"/>
    <w:rsid w:val="00DC46A1"/>
    <w:rsid w:val="00DE2CB8"/>
    <w:rsid w:val="00DF2DD6"/>
    <w:rsid w:val="00DF54C6"/>
    <w:rsid w:val="00DF62E0"/>
    <w:rsid w:val="00E055AE"/>
    <w:rsid w:val="00E06313"/>
    <w:rsid w:val="00E13C54"/>
    <w:rsid w:val="00E17A88"/>
    <w:rsid w:val="00E229A0"/>
    <w:rsid w:val="00E2604F"/>
    <w:rsid w:val="00E344F2"/>
    <w:rsid w:val="00E42897"/>
    <w:rsid w:val="00E44AE3"/>
    <w:rsid w:val="00E44FFF"/>
    <w:rsid w:val="00E47AD5"/>
    <w:rsid w:val="00E509A5"/>
    <w:rsid w:val="00E5569F"/>
    <w:rsid w:val="00E57251"/>
    <w:rsid w:val="00E65720"/>
    <w:rsid w:val="00E76AEB"/>
    <w:rsid w:val="00E80156"/>
    <w:rsid w:val="00E80EB1"/>
    <w:rsid w:val="00E825C8"/>
    <w:rsid w:val="00E92A9F"/>
    <w:rsid w:val="00E93564"/>
    <w:rsid w:val="00E93DAB"/>
    <w:rsid w:val="00EA64FD"/>
    <w:rsid w:val="00EB0C72"/>
    <w:rsid w:val="00EC3170"/>
    <w:rsid w:val="00ED4429"/>
    <w:rsid w:val="00ED4F96"/>
    <w:rsid w:val="00EE3749"/>
    <w:rsid w:val="00EE650C"/>
    <w:rsid w:val="00EE659F"/>
    <w:rsid w:val="00EE766B"/>
    <w:rsid w:val="00EF0775"/>
    <w:rsid w:val="00EF2F18"/>
    <w:rsid w:val="00EF6A87"/>
    <w:rsid w:val="00F05403"/>
    <w:rsid w:val="00F05E74"/>
    <w:rsid w:val="00F05F98"/>
    <w:rsid w:val="00F17C0D"/>
    <w:rsid w:val="00F3338E"/>
    <w:rsid w:val="00F423E0"/>
    <w:rsid w:val="00F42921"/>
    <w:rsid w:val="00F4319E"/>
    <w:rsid w:val="00F51E81"/>
    <w:rsid w:val="00F539F9"/>
    <w:rsid w:val="00F61614"/>
    <w:rsid w:val="00F67D4F"/>
    <w:rsid w:val="00F70937"/>
    <w:rsid w:val="00F73959"/>
    <w:rsid w:val="00F76051"/>
    <w:rsid w:val="00F77CF1"/>
    <w:rsid w:val="00F80A39"/>
    <w:rsid w:val="00F80FFE"/>
    <w:rsid w:val="00F81E7A"/>
    <w:rsid w:val="00F93688"/>
    <w:rsid w:val="00F94543"/>
    <w:rsid w:val="00FA5DB6"/>
    <w:rsid w:val="00FC6F69"/>
    <w:rsid w:val="00FC7E65"/>
    <w:rsid w:val="00FD1354"/>
    <w:rsid w:val="00FE5936"/>
    <w:rsid w:val="00FE78F6"/>
    <w:rsid w:val="00FF1DD4"/>
    <w:rsid w:val="00FF4AC6"/>
    <w:rsid w:val="00FF4FFF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5EE5F784"/>
  <w15:chartTrackingRefBased/>
  <w15:docId w15:val="{61F875EB-CF44-4A1D-BC7D-EF870CBC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  <w:lang w:val="x-none" w:eastAsia="x-none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  <w:lang w:val="x-none" w:eastAsia="x-none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customStyle="1" w:styleId="BesuchterHyperlink">
    <w:name w:val="Besuchter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  <w:lang w:val="x-none" w:eastAsia="x-none"/>
    </w:rPr>
  </w:style>
  <w:style w:type="character" w:customStyle="1" w:styleId="IntensivesAnfhrungszeichenZchn">
    <w:name w:val="Intensives Anführungszeichen Zchn"/>
    <w:link w:val="IntensivesAnfhrungszeichen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  <w:lang w:val="x-none" w:eastAsia="x-none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5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"/>
    <w:semiHidden/>
    <w:unhideWhenUsed/>
    <w:rsid w:val="00E6572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509A5"/>
    <w:rPr>
      <w:sz w:val="22"/>
      <w:szCs w:val="22"/>
    </w:rPr>
  </w:style>
  <w:style w:type="paragraph" w:customStyle="1" w:styleId="6Aufzhlung">
    <w:name w:val="6 Aufzählung"/>
    <w:basedOn w:val="Absatzformat1"/>
    <w:uiPriority w:val="99"/>
    <w:rsid w:val="0047283E"/>
    <w:pPr>
      <w:spacing w:after="57" w:line="230" w:lineRule="atLeast"/>
      <w:ind w:left="227" w:hanging="170"/>
      <w:jc w:val="left"/>
    </w:pPr>
  </w:style>
  <w:style w:type="character" w:customStyle="1" w:styleId="6Aufzhlung1">
    <w:name w:val="6 Aufzählung1"/>
    <w:basedOn w:val="4Flietext"/>
    <w:uiPriority w:val="99"/>
    <w:rsid w:val="0047283E"/>
    <w:rPr>
      <w:rFonts w:ascii="Calibri" w:hAnsi="Calibri" w:cs="Calibri"/>
      <w:color w:val="000000"/>
      <w:spacing w:val="2"/>
      <w:sz w:val="20"/>
      <w:szCs w:val="20"/>
      <w:lang w:val="de-DE"/>
    </w:rPr>
  </w:style>
  <w:style w:type="table" w:styleId="Tabellenraster">
    <w:name w:val="Table Grid"/>
    <w:basedOn w:val="NormaleTabelle"/>
    <w:uiPriority w:val="59"/>
    <w:rsid w:val="00D90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9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2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5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am-pb.d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keting@team-pb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team-pb.de/oracl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eam-pb.de/intralogistik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1A791-4689-478F-B68B-F1A7BEC8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2798</CharactersWithSpaces>
  <SharedDoc>false</SharedDoc>
  <HLinks>
    <vt:vector size="48" baseType="variant">
      <vt:variant>
        <vt:i4>3801187</vt:i4>
      </vt:variant>
      <vt:variant>
        <vt:i4>21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5963860</vt:i4>
      </vt:variant>
      <vt:variant>
        <vt:i4>18</vt:i4>
      </vt:variant>
      <vt:variant>
        <vt:i4>0</vt:i4>
      </vt:variant>
      <vt:variant>
        <vt:i4>5</vt:i4>
      </vt:variant>
      <vt:variant>
        <vt:lpwstr>http://www.team-logistikforum.de/</vt:lpwstr>
      </vt:variant>
      <vt:variant>
        <vt:lpwstr/>
      </vt:variant>
      <vt:variant>
        <vt:i4>3538981</vt:i4>
      </vt:variant>
      <vt:variant>
        <vt:i4>15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3604516</vt:i4>
      </vt:variant>
      <vt:variant>
        <vt:i4>9</vt:i4>
      </vt:variant>
      <vt:variant>
        <vt:i4>0</vt:i4>
      </vt:variant>
      <vt:variant>
        <vt:i4>5</vt:i4>
      </vt:variant>
      <vt:variant>
        <vt:lpwstr>https://www.team-pb.de/wp-content/uploads/2018/08/2018-09-PM-TEAMLogistikforum.zip</vt:lpwstr>
      </vt:variant>
      <vt:variant>
        <vt:lpwstr/>
      </vt:variant>
      <vt:variant>
        <vt:i4>1900560</vt:i4>
      </vt:variant>
      <vt:variant>
        <vt:i4>6</vt:i4>
      </vt:variant>
      <vt:variant>
        <vt:i4>0</vt:i4>
      </vt:variant>
      <vt:variant>
        <vt:i4>5</vt:i4>
      </vt:variant>
      <vt:variant>
        <vt:lpwstr>http://www.teamlogistikforum.de/</vt:lpwstr>
      </vt:variant>
      <vt:variant>
        <vt:lpwstr/>
      </vt:variant>
      <vt:variant>
        <vt:i4>8061054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</vt:lpwstr>
      </vt:variant>
      <vt:variant>
        <vt:lpwstr/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>https://www.team-logistikforum.de/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Rottschäfer</dc:creator>
  <cp:keywords/>
  <cp:lastModifiedBy>Hobusch, Brigitte</cp:lastModifiedBy>
  <cp:revision>2</cp:revision>
  <cp:lastPrinted>2024-05-16T08:18:00Z</cp:lastPrinted>
  <dcterms:created xsi:type="dcterms:W3CDTF">2024-05-16T08:18:00Z</dcterms:created>
  <dcterms:modified xsi:type="dcterms:W3CDTF">2024-05-16T08:18:00Z</dcterms:modified>
</cp:coreProperties>
</file>